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B548B">
      <w:pPr>
        <w:spacing w:line="500" w:lineRule="exact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8E8EA2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贵州民族大学科技园科技创新平台</w:t>
      </w:r>
    </w:p>
    <w:p w14:paraId="27246DB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入驻申请表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485"/>
        <w:gridCol w:w="163"/>
        <w:gridCol w:w="1597"/>
        <w:gridCol w:w="51"/>
        <w:gridCol w:w="1166"/>
        <w:gridCol w:w="482"/>
        <w:gridCol w:w="310"/>
        <w:gridCol w:w="1339"/>
      </w:tblGrid>
      <w:tr w14:paraId="4CC1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9" w:type="dxa"/>
            <w:vAlign w:val="center"/>
          </w:tcPr>
          <w:p w14:paraId="0C36564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科技创新平台</w:t>
            </w:r>
          </w:p>
          <w:p w14:paraId="768175E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6593" w:type="dxa"/>
            <w:gridSpan w:val="8"/>
            <w:vAlign w:val="center"/>
          </w:tcPr>
          <w:p w14:paraId="7EA74EE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E3B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9" w:type="dxa"/>
            <w:vAlign w:val="center"/>
          </w:tcPr>
          <w:p w14:paraId="5B3D72FB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平台依托单位</w:t>
            </w:r>
          </w:p>
        </w:tc>
        <w:tc>
          <w:tcPr>
            <w:tcW w:w="6593" w:type="dxa"/>
            <w:gridSpan w:val="8"/>
            <w:vAlign w:val="center"/>
          </w:tcPr>
          <w:p w14:paraId="414536D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DAF9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9" w:type="dxa"/>
            <w:vAlign w:val="center"/>
          </w:tcPr>
          <w:p w14:paraId="6260D59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平台类型</w:t>
            </w:r>
          </w:p>
        </w:tc>
        <w:tc>
          <w:tcPr>
            <w:tcW w:w="6593" w:type="dxa"/>
            <w:gridSpan w:val="8"/>
            <w:vAlign w:val="center"/>
          </w:tcPr>
          <w:p w14:paraId="77F2396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□国家级平台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及其分支机构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□省级实验室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□龙头企业与学校共建的创新平台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□科技型企业的研发中心及其分支机构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573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restart"/>
            <w:vAlign w:val="center"/>
          </w:tcPr>
          <w:p w14:paraId="35829AB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平台负责人</w:t>
            </w:r>
          </w:p>
          <w:p w14:paraId="0C0C49AE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基本情况</w:t>
            </w:r>
          </w:p>
        </w:tc>
        <w:tc>
          <w:tcPr>
            <w:tcW w:w="1485" w:type="dxa"/>
            <w:vAlign w:val="center"/>
          </w:tcPr>
          <w:p w14:paraId="124EA5F2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60" w:type="dxa"/>
            <w:gridSpan w:val="2"/>
            <w:vAlign w:val="center"/>
          </w:tcPr>
          <w:p w14:paraId="7F4681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42ED7943">
            <w:pPr>
              <w:spacing w:line="400" w:lineRule="exact"/>
              <w:jc w:val="center"/>
              <w:rPr>
                <w:rFonts w:hint="default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131" w:type="dxa"/>
            <w:gridSpan w:val="3"/>
            <w:vAlign w:val="center"/>
          </w:tcPr>
          <w:p w14:paraId="5D05E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73203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705366F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154674DC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1760" w:type="dxa"/>
            <w:gridSpan w:val="2"/>
            <w:vAlign w:val="center"/>
          </w:tcPr>
          <w:p w14:paraId="19ED10D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43F9CBA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从事专业</w:t>
            </w:r>
          </w:p>
        </w:tc>
        <w:tc>
          <w:tcPr>
            <w:tcW w:w="2131" w:type="dxa"/>
            <w:gridSpan w:val="3"/>
            <w:vAlign w:val="center"/>
          </w:tcPr>
          <w:p w14:paraId="4F1C9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277A1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5ABFA63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0139E53B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2977" w:type="dxa"/>
            <w:gridSpan w:val="4"/>
            <w:vAlign w:val="center"/>
          </w:tcPr>
          <w:p w14:paraId="266B9A5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92" w:type="dxa"/>
            <w:gridSpan w:val="2"/>
            <w:vAlign w:val="center"/>
          </w:tcPr>
          <w:p w14:paraId="2E21B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1"/>
              <w:rPr>
                <w:rFonts w:hint="default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职务</w:t>
            </w:r>
          </w:p>
        </w:tc>
        <w:tc>
          <w:tcPr>
            <w:tcW w:w="1339" w:type="dxa"/>
            <w:vAlign w:val="center"/>
          </w:tcPr>
          <w:p w14:paraId="1EC07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43961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Align w:val="center"/>
          </w:tcPr>
          <w:p w14:paraId="7157201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平台简介</w:t>
            </w:r>
          </w:p>
          <w:p w14:paraId="32C74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（包括研究方向、科研团队情况、前期运行成效、未来3年工作目标与中长期目标等）</w:t>
            </w:r>
          </w:p>
        </w:tc>
        <w:tc>
          <w:tcPr>
            <w:tcW w:w="6593" w:type="dxa"/>
            <w:gridSpan w:val="8"/>
            <w:vAlign w:val="center"/>
          </w:tcPr>
          <w:p w14:paraId="3C4FA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14B12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restart"/>
            <w:vAlign w:val="center"/>
          </w:tcPr>
          <w:p w14:paraId="38CA83B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平台核心</w:t>
            </w:r>
          </w:p>
          <w:p w14:paraId="77F04C53">
            <w:pPr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成员情况</w:t>
            </w:r>
          </w:p>
        </w:tc>
        <w:tc>
          <w:tcPr>
            <w:tcW w:w="1648" w:type="dxa"/>
            <w:gridSpan w:val="2"/>
            <w:vAlign w:val="center"/>
          </w:tcPr>
          <w:p w14:paraId="2538EF09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1648" w:type="dxa"/>
            <w:gridSpan w:val="2"/>
            <w:vAlign w:val="center"/>
          </w:tcPr>
          <w:p w14:paraId="259D7302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648" w:type="dxa"/>
            <w:gridSpan w:val="2"/>
            <w:vAlign w:val="center"/>
          </w:tcPr>
          <w:p w14:paraId="3FA90C4E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学历背景</w:t>
            </w:r>
          </w:p>
        </w:tc>
        <w:tc>
          <w:tcPr>
            <w:tcW w:w="1649" w:type="dxa"/>
            <w:gridSpan w:val="2"/>
            <w:vAlign w:val="center"/>
          </w:tcPr>
          <w:p w14:paraId="50F251D6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担任的职责</w:t>
            </w:r>
          </w:p>
        </w:tc>
      </w:tr>
      <w:tr w14:paraId="6ED06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4812C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2DF6D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76A98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6F34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2B171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7A3F7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02B15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01262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16D3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4BB4E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10175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32032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4DEF5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14092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7A5BB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4F971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702E1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49CD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Merge w:val="continue"/>
            <w:vAlign w:val="center"/>
          </w:tcPr>
          <w:p w14:paraId="5142D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66ECA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1D266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738B3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41B2A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1DAFA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Align w:val="center"/>
          </w:tcPr>
          <w:p w14:paraId="41479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合作基础</w:t>
            </w:r>
          </w:p>
        </w:tc>
        <w:tc>
          <w:tcPr>
            <w:tcW w:w="6593" w:type="dxa"/>
            <w:gridSpan w:val="8"/>
            <w:shd w:val="clear" w:color="auto" w:fill="auto"/>
            <w:vAlign w:val="center"/>
          </w:tcPr>
          <w:p w14:paraId="529EFA6C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1.与学校相关学院已签订合作协议，协议名称：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  <w:p w14:paraId="06FEA001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2.愿意转化学校师生科技成果，目标：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个/年</w:t>
            </w:r>
          </w:p>
          <w:p w14:paraId="6AF0249C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3.愿意吸纳学生实习就业，目标：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名/年</w:t>
            </w:r>
          </w:p>
          <w:p w14:paraId="702DAB4F">
            <w:pPr>
              <w:spacing w:line="400" w:lineRule="exact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4.愿意联合相关学院联合申报项目，目标：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none"/>
                <w:lang w:val="en-US" w:eastAsia="zh-CN"/>
              </w:rPr>
              <w:t>项/年</w:t>
            </w:r>
          </w:p>
        </w:tc>
      </w:tr>
      <w:tr w14:paraId="1E1E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Align w:val="center"/>
          </w:tcPr>
          <w:p w14:paraId="6EBAAAF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入驻规划</w:t>
            </w:r>
          </w:p>
          <w:p w14:paraId="151F2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（包括合作意向与研发需求、合作基础、未来3年合作目标与中长期合作目标等）</w:t>
            </w:r>
          </w:p>
        </w:tc>
        <w:tc>
          <w:tcPr>
            <w:tcW w:w="6593" w:type="dxa"/>
            <w:gridSpan w:val="8"/>
            <w:vAlign w:val="center"/>
          </w:tcPr>
          <w:p w14:paraId="18FF9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5E805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9" w:type="dxa"/>
            <w:vAlign w:val="center"/>
          </w:tcPr>
          <w:p w14:paraId="48926E11">
            <w:pPr>
              <w:spacing w:line="400" w:lineRule="exact"/>
              <w:jc w:val="center"/>
              <w:rPr>
                <w:rFonts w:hint="eastAsia" w:ascii="黑体" w:hAnsi="宋体" w:eastAsia="黑体"/>
                <w:lang w:val="en-US" w:eastAsia="zh-CN"/>
              </w:rPr>
            </w:pPr>
            <w:r>
              <w:rPr>
                <w:rFonts w:hint="eastAsia" w:ascii="黑体" w:hAnsi="宋体" w:eastAsia="黑体"/>
                <w:lang w:val="en-US" w:eastAsia="zh-CN"/>
              </w:rPr>
              <w:t>入驻需求</w:t>
            </w:r>
          </w:p>
          <w:p w14:paraId="641F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（使用面积、电、网络及科研办公配套设施等）</w:t>
            </w:r>
          </w:p>
        </w:tc>
        <w:tc>
          <w:tcPr>
            <w:tcW w:w="6593" w:type="dxa"/>
            <w:gridSpan w:val="8"/>
            <w:vAlign w:val="center"/>
          </w:tcPr>
          <w:p w14:paraId="62A5C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3AAD5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929" w:type="dxa"/>
            <w:vAlign w:val="center"/>
          </w:tcPr>
          <w:p w14:paraId="1B223664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专家评审意见</w:t>
            </w:r>
          </w:p>
        </w:tc>
        <w:tc>
          <w:tcPr>
            <w:tcW w:w="6593" w:type="dxa"/>
            <w:gridSpan w:val="8"/>
            <w:vAlign w:val="center"/>
          </w:tcPr>
          <w:p w14:paraId="63A239C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07849C5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7D2C6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780" w:firstLineChars="1800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</w:t>
            </w:r>
          </w:p>
          <w:p w14:paraId="25935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520" w:firstLineChars="1200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                    年     月     日</w:t>
            </w:r>
          </w:p>
        </w:tc>
      </w:tr>
      <w:tr w14:paraId="6621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929" w:type="dxa"/>
            <w:vAlign w:val="center"/>
          </w:tcPr>
          <w:p w14:paraId="327FA2A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科技园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运营公司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6593" w:type="dxa"/>
            <w:gridSpan w:val="8"/>
            <w:vAlign w:val="center"/>
          </w:tcPr>
          <w:p w14:paraId="7A8AE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</w:p>
          <w:p w14:paraId="64406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</w:p>
          <w:p w14:paraId="44A24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黑体" w:hAnsi="宋体" w:eastAsia="黑体"/>
                <w:szCs w:val="21"/>
              </w:rPr>
              <w:t xml:space="preserve"> 年     月     日</w:t>
            </w:r>
          </w:p>
        </w:tc>
      </w:tr>
      <w:tr w14:paraId="73BB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929" w:type="dxa"/>
            <w:vAlign w:val="center"/>
          </w:tcPr>
          <w:p w14:paraId="29082D7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科技园管理</w:t>
            </w:r>
          </w:p>
          <w:p w14:paraId="11D1F5CA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中心意见</w:t>
            </w:r>
          </w:p>
        </w:tc>
        <w:tc>
          <w:tcPr>
            <w:tcW w:w="6593" w:type="dxa"/>
            <w:gridSpan w:val="8"/>
            <w:vAlign w:val="center"/>
          </w:tcPr>
          <w:p w14:paraId="034C7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</w:p>
          <w:p w14:paraId="6F7C5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宋体" w:eastAsia="黑体"/>
                <w:szCs w:val="21"/>
              </w:rPr>
            </w:pPr>
          </w:p>
          <w:p w14:paraId="1052D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 xml:space="preserve">                              </w:t>
            </w:r>
            <w:r>
              <w:rPr>
                <w:rFonts w:hint="eastAsia" w:ascii="黑体" w:hAnsi="宋体" w:eastAsia="黑体"/>
                <w:szCs w:val="21"/>
              </w:rPr>
              <w:t>年     月     日</w:t>
            </w:r>
          </w:p>
        </w:tc>
      </w:tr>
    </w:tbl>
    <w:p w14:paraId="3EACE5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</w:p>
    <w:p w14:paraId="437E739F">
      <w:pPr>
        <w:spacing w:line="400" w:lineRule="exact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Cs w:val="21"/>
        </w:rPr>
        <w:t>备注:</w:t>
      </w:r>
    </w:p>
    <w:p w14:paraId="7B1F5244">
      <w:pPr>
        <w:rPr>
          <w:rFonts w:hint="eastAsia" w:ascii="黑体" w:eastAsia="黑体"/>
        </w:rPr>
      </w:pPr>
      <w:r>
        <w:rPr>
          <w:rFonts w:hint="eastAsia" w:ascii="黑体" w:hAnsi="Calibri" w:eastAsia="黑体" w:cs="Times New Roman"/>
          <w:lang w:val="en-US" w:eastAsia="zh-CN"/>
        </w:rPr>
        <w:t>1、</w:t>
      </w:r>
      <w:r>
        <w:rPr>
          <w:rFonts w:hint="eastAsia" w:ascii="黑体" w:eastAsia="黑体"/>
          <w:lang w:val="en-US" w:eastAsia="zh-CN"/>
        </w:rPr>
        <w:t>科技创新平台批复文件</w:t>
      </w:r>
      <w:r>
        <w:rPr>
          <w:rFonts w:hint="eastAsia" w:ascii="黑体" w:eastAsia="黑体"/>
        </w:rPr>
        <w:t>复印件、</w:t>
      </w:r>
      <w:r>
        <w:rPr>
          <w:rFonts w:hint="eastAsia" w:ascii="黑体" w:eastAsia="黑体"/>
          <w:lang w:val="en-US" w:eastAsia="zh-CN"/>
        </w:rPr>
        <w:t>平台负责人</w:t>
      </w:r>
      <w:r>
        <w:rPr>
          <w:rFonts w:hint="eastAsia" w:ascii="黑体" w:eastAsia="黑体"/>
        </w:rPr>
        <w:t>身份证复印件。</w:t>
      </w:r>
    </w:p>
    <w:p w14:paraId="0B48C29C">
      <w:pPr>
        <w:rPr>
          <w:rFonts w:hint="eastAsia" w:ascii="黑体" w:eastAsia="黑体"/>
        </w:rPr>
      </w:pPr>
      <w:r>
        <w:rPr>
          <w:rFonts w:hint="eastAsia" w:ascii="黑体" w:eastAsia="黑体"/>
          <w:lang w:val="en-US" w:eastAsia="zh-CN"/>
        </w:rPr>
        <w:t>2</w:t>
      </w:r>
      <w:r>
        <w:rPr>
          <w:rFonts w:hint="eastAsia" w:ascii="黑体" w:eastAsia="黑体"/>
        </w:rPr>
        <w:t xml:space="preserve">、入驻申请表一式两份，正反面A4纸打印。 </w:t>
      </w:r>
    </w:p>
    <w:p w14:paraId="783816C6">
      <w:pPr>
        <w:rPr>
          <w:rFonts w:hint="eastAsia" w:ascii="黑体" w:eastAsia="黑体"/>
        </w:rPr>
      </w:pPr>
    </w:p>
    <w:p w14:paraId="41F2D854">
      <w:pPr>
        <w:rPr>
          <w:rFonts w:hint="eastAsia" w:ascii="黑体" w:eastAsia="黑体"/>
        </w:rPr>
      </w:pPr>
    </w:p>
    <w:p w14:paraId="3524903F">
      <w:pPr>
        <w:rPr>
          <w:rFonts w:hint="eastAsia" w:ascii="黑体" w:eastAsia="黑体"/>
        </w:rPr>
      </w:pPr>
    </w:p>
    <w:p w14:paraId="696F94EE">
      <w:pPr>
        <w:rPr>
          <w:rFonts w:hint="eastAsia" w:ascii="黑体" w:eastAsia="黑体"/>
        </w:rPr>
      </w:pPr>
    </w:p>
    <w:p w14:paraId="76CE4C91">
      <w:pPr>
        <w:rPr>
          <w:rFonts w:hint="eastAsia" w:ascii="黑体" w:eastAsia="黑体"/>
        </w:rPr>
      </w:pPr>
    </w:p>
    <w:p w14:paraId="79ED8EFC">
      <w:pPr>
        <w:rPr>
          <w:rFonts w:hint="eastAsia" w:ascii="黑体" w:eastAsia="黑体"/>
        </w:rPr>
      </w:pPr>
    </w:p>
    <w:p w14:paraId="10FB4F2A">
      <w:pPr>
        <w:rPr>
          <w:rFonts w:hint="eastAsia" w:ascii="黑体" w:eastAsia="黑体"/>
        </w:rPr>
      </w:pPr>
    </w:p>
    <w:p w14:paraId="555DFF83">
      <w:pPr>
        <w:rPr>
          <w:rFonts w:hint="eastAsia" w:ascii="黑体" w:eastAsia="黑体"/>
        </w:rPr>
      </w:pPr>
    </w:p>
    <w:p w14:paraId="30E9209C">
      <w:pPr>
        <w:rPr>
          <w:rFonts w:hint="eastAsia" w:ascii="黑体" w:eastAsia="黑体"/>
        </w:rPr>
      </w:pPr>
    </w:p>
    <w:p w14:paraId="760CBF74">
      <w:pPr>
        <w:rPr>
          <w:rFonts w:hint="eastAsia" w:ascii="黑体" w:eastAsia="黑体"/>
        </w:rPr>
      </w:pPr>
    </w:p>
    <w:p w14:paraId="1D5202FC">
      <w:pPr>
        <w:rPr>
          <w:rFonts w:hint="eastAsia" w:ascii="黑体" w:eastAsia="黑体"/>
        </w:rPr>
      </w:pPr>
    </w:p>
    <w:p w14:paraId="737E2FC0">
      <w:pPr>
        <w:rPr>
          <w:rFonts w:hint="eastAsia" w:ascii="黑体" w:eastAsia="黑体"/>
        </w:rPr>
      </w:pPr>
    </w:p>
    <w:p w14:paraId="77A2739B">
      <w:pPr>
        <w:rPr>
          <w:rFonts w:hint="eastAsia" w:ascii="黑体" w:eastAsia="黑体"/>
        </w:rPr>
      </w:pPr>
    </w:p>
    <w:p w14:paraId="36E84EEC">
      <w:pPr>
        <w:rPr>
          <w:rFonts w:hint="eastAsia" w:ascii="黑体" w:eastAsia="黑体"/>
        </w:rPr>
      </w:pPr>
    </w:p>
    <w:p w14:paraId="73210CC6">
      <w:pPr>
        <w:rPr>
          <w:rFonts w:hint="eastAsia" w:ascii="黑体" w:eastAsia="黑体"/>
          <w:lang w:eastAsia="zh-CN"/>
        </w:rPr>
      </w:pP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272405" cy="6673215"/>
            <wp:effectExtent l="0" t="0" r="4445" b="13335"/>
            <wp:docPr id="1" name="图片 1" descr="创新平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创新平台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67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B6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5F81AB-18A3-49AA-BF76-20A5596A4D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95B8577-8A02-4192-912D-82F6986CD94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63BEF5F-AF7F-4B68-B95A-F61040CC356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712E7DA-701E-4C6C-AF9F-C56CCA66E8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579E5"/>
    <w:rsid w:val="09F74039"/>
    <w:rsid w:val="0AC62FD6"/>
    <w:rsid w:val="12877679"/>
    <w:rsid w:val="18B867FD"/>
    <w:rsid w:val="2139763B"/>
    <w:rsid w:val="394E19CB"/>
    <w:rsid w:val="43841CFC"/>
    <w:rsid w:val="51B43E2D"/>
    <w:rsid w:val="52660286"/>
    <w:rsid w:val="593C7FF3"/>
    <w:rsid w:val="5BA77191"/>
    <w:rsid w:val="5F5E4936"/>
    <w:rsid w:val="63546933"/>
    <w:rsid w:val="6C0366E7"/>
    <w:rsid w:val="725579E5"/>
    <w:rsid w:val="777F7099"/>
    <w:rsid w:val="7AE65157"/>
    <w:rsid w:val="7BD7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438</Words>
  <Characters>443</Characters>
  <Lines>0</Lines>
  <Paragraphs>0</Paragraphs>
  <TotalTime>0</TotalTime>
  <ScaleCrop>false</ScaleCrop>
  <LinksUpToDate>false</LinksUpToDate>
  <CharactersWithSpaces>592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2026-05-25T13:16:00Z</dcterms:created>
  <dc:creator>梁柱</dc:creator>
  <cp:lastModifiedBy>cguz45617</cp:lastModifiedBy>
  <dcterms:modified xsi:type="dcterms:W3CDTF">2026-07-16T03:20:50Z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DD97FFC3D7A24500866D171C15DBC54E_13</vt:lpwstr>
  </property>
  <property fmtid="{D5CDD505-2E9C-101B-9397-08002B2CF9AE}" pid="4" name="KSOTemplateDocerSaveRecord">
    <vt:lpwstr>eyJoZGlkIjoiNjYxYzBiY2U4ZWY0YTVlOGFkZTA0ZTBjYTk4NThmMGUiLCJ1c2VySWQiOiIxNzUyNzM1MDUzIn0=</vt:lpwstr>
  </property>
</Properties>
</file>